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Hillary Gibbs &amp; Meg Hanson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Dr. H. Ward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ESOC 6420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Cs/>
          <w:szCs w:val="30"/>
        </w:rPr>
      </w:pPr>
      <w:r w:rsidRPr="00BE2B7E">
        <w:rPr>
          <w:rFonts w:cs="Times New Roman"/>
          <w:bCs/>
          <w:szCs w:val="30"/>
        </w:rPr>
        <w:t>19 April 2011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Times New Roman"/>
          <w:b/>
          <w:bCs/>
          <w:szCs w:val="30"/>
        </w:rPr>
      </w:pPr>
    </w:p>
    <w:p w:rsidR="004641EC" w:rsidRPr="00BE2B7E" w:rsidRDefault="005D5267" w:rsidP="004641E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30"/>
        </w:rPr>
      </w:pPr>
      <w:r>
        <w:rPr>
          <w:rFonts w:cs="Times New Roman"/>
          <w:b/>
          <w:bCs/>
          <w:szCs w:val="30"/>
        </w:rPr>
        <w:t>Day 12-14</w:t>
      </w:r>
      <w:r w:rsidR="004641EC" w:rsidRPr="00BE2B7E">
        <w:rPr>
          <w:rFonts w:cs="Times New Roman"/>
          <w:b/>
          <w:bCs/>
          <w:szCs w:val="30"/>
        </w:rPr>
        <w:t xml:space="preserve">: </w:t>
      </w:r>
      <w:r w:rsidR="005629B3" w:rsidRPr="00BE2B7E">
        <w:rPr>
          <w:rFonts w:cs="Times New Roman"/>
          <w:b/>
          <w:bCs/>
          <w:szCs w:val="30"/>
        </w:rPr>
        <w:t>Digital Storytelling Project</w:t>
      </w:r>
      <w:r w:rsidR="004641EC" w:rsidRPr="00BE2B7E">
        <w:rPr>
          <w:rFonts w:cs="Times New Roman"/>
          <w:b/>
          <w:bCs/>
          <w:szCs w:val="30"/>
        </w:rPr>
        <w:t xml:space="preserve"> of the Great Depression/New Deal Unit</w:t>
      </w:r>
    </w:p>
    <w:p w:rsidR="004641EC" w:rsidRPr="00BE2B7E" w:rsidRDefault="004641EC" w:rsidP="004641EC">
      <w:pPr>
        <w:widowControl w:val="0"/>
        <w:autoSpaceDE w:val="0"/>
        <w:autoSpaceDN w:val="0"/>
        <w:adjustRightInd w:val="0"/>
        <w:jc w:val="center"/>
        <w:rPr>
          <w:rFonts w:cs="Century Gothic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840"/>
        <w:gridCol w:w="5880"/>
        <w:gridCol w:w="1800"/>
        <w:gridCol w:w="1140"/>
      </w:tblGrid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Standard(s)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Pr="00BE2B7E">
              <w:rPr>
                <w:rFonts w:cs="Times New Roman"/>
                <w:b/>
                <w:bCs/>
                <w:szCs w:val="30"/>
              </w:rPr>
              <w:t xml:space="preserve">SS5H5 </w:t>
            </w:r>
            <w:r w:rsidRPr="00BE2B7E">
              <w:rPr>
                <w:rFonts w:cs="Times New Roman"/>
                <w:szCs w:val="30"/>
              </w:rPr>
              <w:t>The student will explain how the Great Depression and New Deal affected the lives of millions of Americans.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a. Discuss the Stock Market Crash of 1929, Herbert Hoover, Franklin Roosevelt, the Dust Bowl, and soup kitchens.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b. Analyze the main features of the New Deal; include the significance of the Civilian Conservation Corps, the Works Progress Administration, and the Tennessee Valley Authority.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c. Discuss important cultural elements of the 1930s; include Duke Ellington, Margaret Mitchell, and Jesse Owens.</w:t>
            </w:r>
          </w:p>
          <w:p w:rsidR="00BE2B7E" w:rsidRPr="00BE2B7E" w:rsidRDefault="004641EC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30"/>
              </w:rPr>
              <w:t>-</w:t>
            </w:r>
            <w:r w:rsidR="00BE2B7E" w:rsidRPr="00BE2B7E">
              <w:rPr>
                <w:rFonts w:ascii="Times New Roman" w:hAnsi="Times New Roman"/>
                <w:b/>
                <w:bCs/>
                <w:szCs w:val="23"/>
              </w:rPr>
              <w:t xml:space="preserve">ELA5R3 </w:t>
            </w:r>
            <w:r w:rsidR="00BE2B7E"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understands and acquires new vocabulary and uses it correctly in reading and writing. The student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23"/>
              </w:rPr>
              <w:t>a. Reads a variety of texts and incorporates new words into oral and written language.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30"/>
              </w:rPr>
              <w:t>-</w:t>
            </w:r>
            <w:r w:rsidRPr="00BE2B7E">
              <w:rPr>
                <w:rFonts w:ascii="Times New Roman" w:hAnsi="Times New Roman"/>
                <w:b/>
                <w:bCs/>
                <w:szCs w:val="23"/>
              </w:rPr>
              <w:t>ELA5W1</w:t>
            </w:r>
            <w:r w:rsidRPr="00BE2B7E">
              <w:rPr>
                <w:rFonts w:ascii="Times New Roman" w:hAnsi="Times New Roman"/>
                <w:bCs/>
                <w:szCs w:val="23"/>
              </w:rPr>
              <w:t xml:space="preserve"> </w:t>
            </w:r>
            <w:r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produces writing that establishes an appropriate organizational structure, sets a context and engages the reader, maintains a coherent focus throughout, and signals a satisfying closure. The student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a. Selects a focus, an organizational structure, and a point of view based on purpose, genre expectations, audience, length, and format requirements.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b. Writes texts of a length appropriate to address the topic or tell the story.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c. Uses traditional structures for conveying information (e.g., chronological order, cause and effect, similarity and difference, and posing and answering a question).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3"/>
              </w:rPr>
            </w:pPr>
            <w:r w:rsidRPr="00BE2B7E">
              <w:rPr>
                <w:rFonts w:cs="Times New Roman"/>
                <w:szCs w:val="23"/>
              </w:rPr>
              <w:t>d. Uses appropriate structures to ensure coherence (e.g., transition elements).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3"/>
              </w:rPr>
            </w:pPr>
            <w:r w:rsidRPr="00BE2B7E">
              <w:rPr>
                <w:rFonts w:cs="Times New Roman"/>
                <w:szCs w:val="23"/>
              </w:rPr>
              <w:t>-</w:t>
            </w:r>
            <w:r w:rsidRPr="00BE2B7E">
              <w:rPr>
                <w:b/>
                <w:bCs/>
                <w:szCs w:val="23"/>
              </w:rPr>
              <w:t xml:space="preserve">ELA5W2 </w:t>
            </w:r>
            <w:r w:rsidRPr="00BE2B7E">
              <w:rPr>
                <w:rFonts w:cs="Times New Roman"/>
                <w:bCs/>
                <w:szCs w:val="23"/>
              </w:rPr>
              <w:t>The student demonstrates competence in a variety of genres.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The student produces informational writing (e.g., report, procedures, correspondence) that: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a. Engages the reader by establishing a context, creating a speaker’s voice, and otherwise developing reader interest.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b. Develops a controlling idea that conveys a perspective on a subject.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c. Creates an organizing structure appropriate to a specific purpose, audience, and context.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d. Includes appropriate facts and details.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e. Excludes extraneous details and inappropriate information.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f. Uses a range of appropriate strategies, such as providing facts and details, describing or analyzing the subject, and narrating a relevant anecdote.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g. Draws from more than one source of information such as speakers, books, newspapers, and online materials.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h. Provides a sense of closure to the writing.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>i. Lifts the level of language using appropriate strategies including word choice.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The student produces a response to literature that: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a. Engages the reader by establishing a context, creating a speaker’s voice, and otherwise developing reader interest.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b. Advances a judgment that is interpretive, evaluative, or reflective.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c. Supports judgments through references to the text, other works, authors, or non-print media, or references to personal knowledge.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d. Develops interpretations that exhibit careful reading and demonstrate an understanding of the literary work.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e. Excludes extraneous details and inappropriate information.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 xml:space="preserve">f. Provides a sense of closure to the writing. </w:t>
            </w:r>
          </w:p>
          <w:p w:rsidR="00BE2B7E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Cs w:val="23"/>
              </w:rPr>
            </w:pPr>
            <w:r w:rsidRPr="00BE2B7E">
              <w:rPr>
                <w:rFonts w:cs="Times New Roman"/>
                <w:color w:val="000000"/>
                <w:szCs w:val="23"/>
              </w:rPr>
              <w:t>g. Lifts the level of language using appropriate strategies including word choice.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B7C2C">
              <w:rPr>
                <w:rFonts w:ascii="Times New Roman" w:hAnsi="Times New Roman"/>
                <w:bCs/>
                <w:szCs w:val="23"/>
              </w:rPr>
              <w:t>-</w:t>
            </w:r>
            <w:r w:rsidRPr="00BE2B7E">
              <w:rPr>
                <w:rFonts w:ascii="Times New Roman" w:hAnsi="Times New Roman"/>
                <w:b/>
                <w:bCs/>
                <w:szCs w:val="23"/>
              </w:rPr>
              <w:t xml:space="preserve">ELA5W3 </w:t>
            </w:r>
            <w:r w:rsidRPr="00BE2B7E">
              <w:rPr>
                <w:rFonts w:ascii="Times New Roman" w:hAnsi="Times New Roman" w:cs="Times New Roman"/>
                <w:bCs/>
                <w:szCs w:val="23"/>
              </w:rPr>
              <w:t xml:space="preserve">The student uses research and technology to support writing. The student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a. Acknowledges information from sources.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b. Uses organizational features of printed text (i.e., citations, end notes, bibliographic references, appendices) to locate relevant information.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c. Uses various reference materials (i.e., dictionary, thesaurus, encyclopedia, electronic information, almanac, atlas, magazines, newspapers) as aids to writing.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d. Uses the features of texts (e.g., index, table of contents, guide words, alphabetical/ numerical order) to obtain and organize information and thoughts.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e. Demonstrates basic keyboarding skills and familiarity with computer terminology (e.g., software, memory, disk drive, hard drive). </w:t>
            </w:r>
          </w:p>
          <w:p w:rsidR="00BE2B7E" w:rsidRPr="00BE2B7E" w:rsidRDefault="00BE2B7E" w:rsidP="00BE2B7E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BE2B7E">
              <w:rPr>
                <w:rFonts w:ascii="Times New Roman" w:hAnsi="Times New Roman" w:cs="Times New Roman"/>
                <w:szCs w:val="23"/>
              </w:rPr>
              <w:t xml:space="preserve">f. Creates simple documents by using electronic media and employing organizational features (e.g., passwords, entry and pull-down menus, word searches, thesaurus, spell check). </w:t>
            </w:r>
          </w:p>
          <w:p w:rsidR="004641EC" w:rsidRPr="00BE2B7E" w:rsidRDefault="00BE2B7E" w:rsidP="00BE2B7E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23"/>
              </w:rPr>
              <w:t>g. Uses a thesaurus to identify alternative word choices and meanings.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Why is this lesson important?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-This lesson is a wrap-up of everything the students have learned throughout the unit. It allows the students </w:t>
            </w:r>
            <w:r w:rsidR="00CB7C2C">
              <w:rPr>
                <w:rFonts w:cs="Times New Roman"/>
                <w:szCs w:val="30"/>
              </w:rPr>
              <w:t>to showcase what they have learned throughout the unit.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Essential Questions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-What are the most important elements of the Great Depression? 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-When did events occur during the Great Depression? </w:t>
            </w:r>
          </w:p>
          <w:p w:rsidR="00CB7C2C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-What are the important elements of the New Deal</w:t>
            </w:r>
            <w:r w:rsidR="004641EC" w:rsidRPr="00BE2B7E">
              <w:rPr>
                <w:rFonts w:cs="Times New Roman"/>
                <w:szCs w:val="30"/>
              </w:rPr>
              <w:t>?</w:t>
            </w:r>
          </w:p>
          <w:p w:rsidR="004641EC" w:rsidRPr="00CB7C2C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-Who were the important people who shaped and influenced the Great Depression and the New Deal?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Daily Learning Outcomes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-TSW be able to explain the elements of the Great Depression </w:t>
            </w:r>
            <w:r w:rsidR="00CB7C2C">
              <w:rPr>
                <w:rFonts w:cs="Times New Roman"/>
                <w:szCs w:val="30"/>
              </w:rPr>
              <w:t>and the New Deal.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-TSW be able to explain what life was like for the common people this era.</w:t>
            </w:r>
          </w:p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 xml:space="preserve">-TSW be able to explain the important figures and how they affected the era and the common people.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Assessment tied to learning outcomes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CB7C2C">
              <w:rPr>
                <w:rFonts w:cs="Times New Roman"/>
                <w:szCs w:val="30"/>
              </w:rPr>
              <w:t>Digital Storytelling Project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CB7C2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30"/>
              </w:rPr>
            </w:pPr>
            <w:r>
              <w:rPr>
                <w:rFonts w:cs="Times New Roman"/>
                <w:b/>
                <w:szCs w:val="30"/>
              </w:rPr>
              <w:t>Vocabulary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-None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Pr="00BE2B7E" w:rsidRDefault="00CB7C2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Differentiation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CB7C2C">
              <w:rPr>
                <w:rFonts w:cs="Times New Roman"/>
                <w:szCs w:val="30"/>
              </w:rPr>
              <w:t>Graphic Organizer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-Guided Questions</w:t>
            </w:r>
          </w:p>
          <w:p w:rsidR="004641E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-Technology Buddy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 xml:space="preserve">Integration 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B7C2C" w:rsidRDefault="004641E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 w:rsidRPr="00BE2B7E">
              <w:rPr>
                <w:rFonts w:cs="Arial"/>
                <w:szCs w:val="30"/>
              </w:rPr>
              <w:t>-</w:t>
            </w:r>
            <w:r w:rsidR="00CB7C2C">
              <w:rPr>
                <w:rFonts w:cs="Arial"/>
                <w:szCs w:val="30"/>
              </w:rPr>
              <w:t>ELA5R3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-ELA5W1</w:t>
            </w:r>
          </w:p>
          <w:p w:rsidR="00CB7C2C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0"/>
              </w:rPr>
            </w:pPr>
            <w:r>
              <w:rPr>
                <w:rFonts w:cs="Arial"/>
                <w:szCs w:val="30"/>
              </w:rPr>
              <w:t>-ELA5W2</w:t>
            </w:r>
          </w:p>
          <w:p w:rsidR="004641EC" w:rsidRPr="00BE2B7E" w:rsidRDefault="00CB7C2C" w:rsidP="00CB7C2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Arial"/>
                <w:szCs w:val="30"/>
              </w:rPr>
              <w:t>-ELA5W3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Elements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Procedures /Activities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Resources</w:t>
            </w: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Times New Roman"/>
                <w:b/>
                <w:bCs/>
                <w:szCs w:val="30"/>
              </w:rPr>
              <w:t>Time</w:t>
            </w: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Introduction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6F4624" w:rsidRDefault="004641EC" w:rsidP="006F46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6F4624">
              <w:rPr>
                <w:rFonts w:cs="Times New Roman"/>
                <w:szCs w:val="30"/>
              </w:rPr>
              <w:t>Show the students a digital storytelling project video sample.</w:t>
            </w:r>
          </w:p>
          <w:p w:rsidR="006F4624" w:rsidRDefault="006F4624" w:rsidP="006F46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-Remind them of the topics they chose in a previous class.</w:t>
            </w:r>
          </w:p>
          <w:p w:rsidR="004641EC" w:rsidRPr="00BE2B7E" w:rsidRDefault="006F4624" w:rsidP="006F4624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-Tell them to make sure they have their appropriate information.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6F4624" w:rsidRDefault="00931FE5" w:rsidP="004641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-Smart B</w:t>
            </w:r>
            <w:r w:rsidR="004641EC" w:rsidRPr="00BE2B7E">
              <w:rPr>
                <w:rFonts w:cs="Times New Roman"/>
                <w:szCs w:val="30"/>
              </w:rPr>
              <w:t>oard</w:t>
            </w:r>
          </w:p>
          <w:p w:rsidR="004641EC" w:rsidRPr="00BE2B7E" w:rsidRDefault="006F4624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-Computer</w:t>
            </w: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CA7E85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-5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Activity Time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CA7E85" w:rsidP="00353C13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</w:t>
            </w:r>
            <w:r w:rsidR="00353C13">
              <w:rPr>
                <w:rFonts w:cs="Times New Roman"/>
                <w:szCs w:val="30"/>
              </w:rPr>
              <w:t>Have students resume or begin working on their digital storytelling project.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CA7E85" w:rsidRDefault="004641EC" w:rsidP="00CA7E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CA7E85">
              <w:rPr>
                <w:rFonts w:cs="Times New Roman"/>
                <w:szCs w:val="30"/>
              </w:rPr>
              <w:t>Graphic Organizer</w:t>
            </w:r>
          </w:p>
          <w:p w:rsidR="00CA7E85" w:rsidRDefault="00CA7E85" w:rsidP="00CA7E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-Guided Questions</w:t>
            </w:r>
          </w:p>
          <w:p w:rsidR="00CA7E85" w:rsidRDefault="00CA7E85" w:rsidP="00CA7E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-Computer</w:t>
            </w:r>
          </w:p>
          <w:p w:rsidR="004641EC" w:rsidRPr="00CA7E85" w:rsidRDefault="00CA7E85" w:rsidP="00CA7E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>
              <w:rPr>
                <w:rFonts w:cs="Times New Roman"/>
                <w:szCs w:val="30"/>
              </w:rPr>
              <w:t>-Research Information</w:t>
            </w: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504261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-50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Closure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6F31CB" w:rsidRDefault="004641EC" w:rsidP="006F31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30"/>
              </w:rPr>
            </w:pPr>
            <w:r w:rsidRPr="00BE2B7E">
              <w:rPr>
                <w:rFonts w:cs="Times New Roman"/>
                <w:szCs w:val="30"/>
              </w:rPr>
              <w:t>-</w:t>
            </w:r>
            <w:r w:rsidR="006F31CB">
              <w:rPr>
                <w:rFonts w:cs="Times New Roman"/>
                <w:szCs w:val="30"/>
              </w:rPr>
              <w:t>Days 12 &amp; 13:  Remind students we will continue working on the project.</w:t>
            </w:r>
          </w:p>
          <w:p w:rsidR="004641EC" w:rsidRPr="00BE2B7E" w:rsidRDefault="00504261" w:rsidP="006F31CB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-Day 14:  Prepare students for sharing Digital Storytelling Project with class and other visitors.</w:t>
            </w:r>
            <w:r w:rsidR="004641EC"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CA7E85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>
              <w:rPr>
                <w:rFonts w:cs="Times New Roman"/>
                <w:szCs w:val="30"/>
              </w:rPr>
              <w:t>-5</w:t>
            </w:r>
            <w:r w:rsidR="004641EC" w:rsidRPr="00BE2B7E">
              <w:rPr>
                <w:rFonts w:cs="Times New Roman"/>
                <w:szCs w:val="30"/>
              </w:rPr>
              <w:t xml:space="preserve"> min</w:t>
            </w:r>
          </w:p>
        </w:tc>
      </w:tr>
      <w:tr w:rsidR="004641EC" w:rsidRPr="00BE2B7E" w:rsidTr="00076358">
        <w:tc>
          <w:tcPr>
            <w:tcW w:w="18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b/>
                <w:szCs w:val="28"/>
              </w:rPr>
            </w:pPr>
            <w:r w:rsidRPr="00BE2B7E">
              <w:rPr>
                <w:rFonts w:cs="Times New Roman"/>
                <w:b/>
                <w:szCs w:val="30"/>
              </w:rPr>
              <w:t>Next Steps</w:t>
            </w:r>
          </w:p>
        </w:tc>
        <w:tc>
          <w:tcPr>
            <w:tcW w:w="588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504261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  <w:r w:rsidRPr="00BE2B7E">
              <w:rPr>
                <w:rFonts w:cs="Arial"/>
                <w:szCs w:val="30"/>
              </w:rPr>
              <w:t>-</w:t>
            </w:r>
            <w:r w:rsidR="00504261">
              <w:rPr>
                <w:rFonts w:cs="Times New Roman"/>
                <w:szCs w:val="30"/>
              </w:rPr>
              <w:t>The next day we will be sharing our Digital Storytelling Projects.</w:t>
            </w:r>
            <w:r w:rsidRPr="00BE2B7E">
              <w:rPr>
                <w:rFonts w:cs="Times New Roman"/>
                <w:szCs w:val="30"/>
              </w:rPr>
              <w:t xml:space="preserve"> </w:t>
            </w:r>
          </w:p>
        </w:tc>
        <w:tc>
          <w:tcPr>
            <w:tcW w:w="180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  <w:tc>
          <w:tcPr>
            <w:tcW w:w="1140" w:type="dxa"/>
            <w:tcMar>
              <w:top w:w="160" w:type="nil"/>
              <w:left w:w="160" w:type="nil"/>
              <w:bottom w:w="160" w:type="nil"/>
              <w:right w:w="160" w:type="nil"/>
            </w:tcMar>
          </w:tcPr>
          <w:p w:rsidR="004641EC" w:rsidRPr="00BE2B7E" w:rsidRDefault="004641EC" w:rsidP="004641EC">
            <w:pPr>
              <w:widowControl w:val="0"/>
              <w:autoSpaceDE w:val="0"/>
              <w:autoSpaceDN w:val="0"/>
              <w:adjustRightInd w:val="0"/>
              <w:rPr>
                <w:rFonts w:cs="Century Gothic"/>
                <w:szCs w:val="28"/>
              </w:rPr>
            </w:pPr>
          </w:p>
        </w:tc>
      </w:tr>
    </w:tbl>
    <w:p w:rsidR="004641EC" w:rsidRPr="00BE2B7E" w:rsidRDefault="004641EC" w:rsidP="004641EC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BE2B7E" w:rsidRPr="00BE2B7E" w:rsidRDefault="00BE2B7E"/>
    <w:sectPr w:rsidR="00BE2B7E" w:rsidRPr="00BE2B7E" w:rsidSect="004641EC">
      <w:headerReference w:type="even" r:id="rId4"/>
      <w:headerReference w:type="default" r:id="rId5"/>
      <w:pgSz w:w="12240" w:h="15840"/>
      <w:pgMar w:top="720" w:right="720" w:bottom="72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CB" w:rsidRDefault="002624CC" w:rsidP="00BE2B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31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31CB" w:rsidRDefault="006F31CB" w:rsidP="004641EC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CB" w:rsidRDefault="002624CC" w:rsidP="00BE2B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31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6358">
      <w:rPr>
        <w:rStyle w:val="PageNumber"/>
        <w:noProof/>
      </w:rPr>
      <w:t>3</w:t>
    </w:r>
    <w:r>
      <w:rPr>
        <w:rStyle w:val="PageNumber"/>
      </w:rPr>
      <w:fldChar w:fldCharType="end"/>
    </w:r>
  </w:p>
  <w:p w:rsidR="006F31CB" w:rsidRDefault="006F31CB" w:rsidP="004641EC">
    <w:pPr>
      <w:pStyle w:val="Header"/>
      <w:ind w:right="360"/>
      <w:jc w:val="right"/>
    </w:pPr>
    <w:r>
      <w:t>Great Depression/New Deal Unit:  Day 12-14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41EC"/>
    <w:rsid w:val="00035B22"/>
    <w:rsid w:val="00076358"/>
    <w:rsid w:val="002624CC"/>
    <w:rsid w:val="00353C13"/>
    <w:rsid w:val="004641EC"/>
    <w:rsid w:val="00504261"/>
    <w:rsid w:val="005629B3"/>
    <w:rsid w:val="005D5267"/>
    <w:rsid w:val="005E5A8E"/>
    <w:rsid w:val="006F31CB"/>
    <w:rsid w:val="006F4624"/>
    <w:rsid w:val="00820C6B"/>
    <w:rsid w:val="00931FE5"/>
    <w:rsid w:val="00A46779"/>
    <w:rsid w:val="00BE2B7E"/>
    <w:rsid w:val="00C61835"/>
    <w:rsid w:val="00CA7E85"/>
    <w:rsid w:val="00CB7C2C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3557E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41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41EC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4641EC"/>
  </w:style>
  <w:style w:type="paragraph" w:styleId="Footer">
    <w:name w:val="footer"/>
    <w:basedOn w:val="Normal"/>
    <w:link w:val="FooterChar"/>
    <w:uiPriority w:val="99"/>
    <w:semiHidden/>
    <w:unhideWhenUsed/>
    <w:rsid w:val="004641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41EC"/>
    <w:rPr>
      <w:rFonts w:ascii="Times New Roman" w:hAnsi="Times New Roman"/>
    </w:rPr>
  </w:style>
  <w:style w:type="paragraph" w:customStyle="1" w:styleId="Default">
    <w:name w:val="Default"/>
    <w:rsid w:val="00BE2B7E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853</Words>
  <Characters>4867</Characters>
  <Application>Microsoft Macintosh Word</Application>
  <DocSecurity>0</DocSecurity>
  <Lines>40</Lines>
  <Paragraphs>9</Paragraphs>
  <ScaleCrop>false</ScaleCrop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Hanson</dc:creator>
  <cp:keywords/>
  <cp:lastModifiedBy>Megan Hanson</cp:lastModifiedBy>
  <cp:revision>6</cp:revision>
  <dcterms:created xsi:type="dcterms:W3CDTF">2011-04-16T18:27:00Z</dcterms:created>
  <dcterms:modified xsi:type="dcterms:W3CDTF">2011-04-19T01:34:00Z</dcterms:modified>
</cp:coreProperties>
</file>